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1886F" w14:textId="77777777" w:rsidR="0095305B" w:rsidRPr="00874AAD" w:rsidRDefault="00000000">
      <w:pPr>
        <w:pStyle w:val="Titre"/>
        <w:jc w:val="center"/>
        <w:rPr>
          <w:lang w:val="fr-FR"/>
        </w:rPr>
      </w:pPr>
      <w:r w:rsidRPr="00874AAD">
        <w:rPr>
          <w:lang w:val="fr-FR"/>
        </w:rPr>
        <w:t>Mon chemin vers demain</w:t>
      </w:r>
    </w:p>
    <w:p w14:paraId="391BCEA9" w14:textId="77777777" w:rsidR="0095305B" w:rsidRPr="00874AAD" w:rsidRDefault="00000000">
      <w:pPr>
        <w:pStyle w:val="Sous-titre"/>
        <w:jc w:val="center"/>
        <w:rPr>
          <w:lang w:val="fr-FR"/>
        </w:rPr>
      </w:pPr>
      <w:r w:rsidRPr="00874AAD">
        <w:rPr>
          <w:lang w:val="fr-FR"/>
        </w:rPr>
        <w:t>Un SWOT personnel pour éclairer un projet d’orientation</w:t>
      </w:r>
    </w:p>
    <w:p w14:paraId="7AD3F60B" w14:textId="77777777" w:rsidR="0095305B" w:rsidRPr="00874AAD" w:rsidRDefault="0095305B">
      <w:pPr>
        <w:rPr>
          <w:lang w:val="fr-FR"/>
        </w:rPr>
      </w:pPr>
    </w:p>
    <w:p w14:paraId="3092FD3B" w14:textId="77777777" w:rsidR="0095305B" w:rsidRPr="00874AAD" w:rsidRDefault="00000000">
      <w:pPr>
        <w:jc w:val="center"/>
        <w:rPr>
          <w:lang w:val="fr-FR"/>
        </w:rPr>
      </w:pPr>
      <w:r w:rsidRPr="00874AAD">
        <w:rPr>
          <w:b/>
          <w:color w:val="087F83"/>
          <w:sz w:val="22"/>
          <w:lang w:val="fr-FR"/>
        </w:rPr>
        <w:t>Comprendre ma situation  •  Explorer  •  Vérifier  •  Choisir  •  Agir</w:t>
      </w:r>
    </w:p>
    <w:p w14:paraId="12099661" w14:textId="77777777" w:rsidR="0095305B" w:rsidRPr="00874AAD" w:rsidRDefault="0095305B">
      <w:pPr>
        <w:rPr>
          <w:lang w:val="fr-FR"/>
        </w:rPr>
      </w:pPr>
    </w:p>
    <w:p w14:paraId="14DAC7D4" w14:textId="77777777" w:rsidR="0095305B" w:rsidRPr="00874AAD" w:rsidRDefault="00000000">
      <w:pPr>
        <w:jc w:val="both"/>
        <w:rPr>
          <w:lang w:val="fr-FR"/>
        </w:rPr>
      </w:pPr>
      <w:r w:rsidRPr="00874AAD">
        <w:rPr>
          <w:b/>
          <w:lang w:val="fr-FR"/>
        </w:rPr>
        <w:t xml:space="preserve">Ce document ne cherche pas à décider à ma place. </w:t>
      </w:r>
      <w:r w:rsidRPr="00874AAD">
        <w:rPr>
          <w:lang w:val="fr-FR"/>
        </w:rPr>
        <w:t>Il m’aide à distinguer ce que je connais déjà de moi, ce qui reste à vérifier et ce qui dépend de mon environnement. Le SWOT est ici un point de départ pour enquêter, comparer des possibilités et choisir une prochaine étape réaliste.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5305B" w14:paraId="5A51ACA8" w14:textId="77777777">
        <w:trPr>
          <w:jc w:val="center"/>
        </w:trPr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2830D986" w14:textId="77777777" w:rsidR="0095305B" w:rsidRDefault="00000000">
            <w:proofErr w:type="spellStart"/>
            <w:r>
              <w:rPr>
                <w:b/>
              </w:rPr>
              <w:t>Prénom</w:t>
            </w:r>
            <w:proofErr w:type="spellEnd"/>
            <w:r>
              <w:rPr>
                <w:b/>
              </w:rPr>
              <w:t xml:space="preserve"> et nom</w:t>
            </w:r>
          </w:p>
        </w:tc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7515A46C" w14:textId="77777777" w:rsidR="0095305B" w:rsidRDefault="0095305B"/>
        </w:tc>
      </w:tr>
      <w:tr w:rsidR="0095305B" w14:paraId="536CB909" w14:textId="77777777">
        <w:trPr>
          <w:jc w:val="center"/>
        </w:trPr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0A5998C1" w14:textId="77777777" w:rsidR="0095305B" w:rsidRDefault="00000000">
            <w:r>
              <w:rPr>
                <w:b/>
              </w:rPr>
              <w:t>Date</w:t>
            </w:r>
          </w:p>
        </w:tc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2A45D0EC" w14:textId="77777777" w:rsidR="0095305B" w:rsidRDefault="0095305B"/>
        </w:tc>
      </w:tr>
      <w:tr w:rsidR="0095305B" w14:paraId="558C3222" w14:textId="77777777">
        <w:trPr>
          <w:jc w:val="center"/>
        </w:trPr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0D037D2B" w14:textId="77777777" w:rsidR="0095305B" w:rsidRDefault="00000000">
            <w:r>
              <w:rPr>
                <w:b/>
              </w:rPr>
              <w:t>Projet ou piste explorée</w:t>
            </w:r>
          </w:p>
        </w:tc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59E58780" w14:textId="77777777" w:rsidR="0095305B" w:rsidRDefault="0095305B"/>
        </w:tc>
      </w:tr>
      <w:tr w:rsidR="0095305B" w14:paraId="413F57A3" w14:textId="77777777">
        <w:trPr>
          <w:jc w:val="center"/>
        </w:trPr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7E6C2D1F" w14:textId="77777777" w:rsidR="0095305B" w:rsidRDefault="00000000">
            <w:r>
              <w:rPr>
                <w:b/>
              </w:rPr>
              <w:t>Accompagné par</w:t>
            </w:r>
          </w:p>
        </w:tc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170BF83F" w14:textId="77777777" w:rsidR="0095305B" w:rsidRDefault="0095305B"/>
        </w:tc>
      </w:tr>
    </w:tbl>
    <w:p w14:paraId="3611DE62" w14:textId="77777777" w:rsidR="0095305B" w:rsidRDefault="00000000">
      <w:pPr>
        <w:pStyle w:val="Titre1"/>
      </w:pPr>
      <w:r>
        <w:t>Mode d’emploi</w:t>
      </w:r>
    </w:p>
    <w:p w14:paraId="668D2B18" w14:textId="77777777" w:rsidR="0095305B" w:rsidRPr="00874AAD" w:rsidRDefault="00000000">
      <w:pPr>
        <w:pStyle w:val="Listepuces"/>
        <w:spacing w:after="60"/>
        <w:rPr>
          <w:lang w:val="fr-FR"/>
        </w:rPr>
      </w:pPr>
      <w:r w:rsidRPr="00874AAD">
        <w:rPr>
          <w:lang w:val="fr-FR"/>
        </w:rPr>
        <w:t>Je choisis une piste précise : une formation, un métier, un secteur ou une option de réorientation.</w:t>
      </w:r>
    </w:p>
    <w:p w14:paraId="50BB1B39" w14:textId="77777777" w:rsidR="0095305B" w:rsidRPr="00874AAD" w:rsidRDefault="00000000">
      <w:pPr>
        <w:pStyle w:val="Listepuces"/>
        <w:spacing w:after="60"/>
        <w:rPr>
          <w:lang w:val="fr-FR"/>
        </w:rPr>
      </w:pPr>
      <w:r w:rsidRPr="00874AAD">
        <w:rPr>
          <w:lang w:val="fr-FR"/>
        </w:rPr>
        <w:t>Je formule des éléments concrets et observables, sans chercher à remplir toutes les cases.</w:t>
      </w:r>
    </w:p>
    <w:p w14:paraId="35103BF0" w14:textId="77777777" w:rsidR="0095305B" w:rsidRPr="00874AAD" w:rsidRDefault="00000000">
      <w:pPr>
        <w:pStyle w:val="Listepuces"/>
        <w:spacing w:after="60"/>
        <w:rPr>
          <w:lang w:val="fr-FR"/>
        </w:rPr>
      </w:pPr>
      <w:r w:rsidRPr="00874AAD">
        <w:rPr>
          <w:lang w:val="fr-FR"/>
        </w:rPr>
        <w:t>Je signale ce qui est certain, ce que j’interprète et ce que je dois encore vérifier.</w:t>
      </w:r>
    </w:p>
    <w:p w14:paraId="4AD8450C" w14:textId="77777777" w:rsidR="0095305B" w:rsidRPr="00874AAD" w:rsidRDefault="00000000">
      <w:pPr>
        <w:pStyle w:val="Listepuces"/>
        <w:spacing w:after="60"/>
        <w:rPr>
          <w:lang w:val="fr-FR"/>
        </w:rPr>
      </w:pPr>
      <w:r w:rsidRPr="00874AAD">
        <w:rPr>
          <w:lang w:val="fr-FR"/>
        </w:rPr>
        <w:t>Je croise ensuite les quatre zones pour transformer l’analyse en décisions et en actions.</w:t>
      </w:r>
    </w:p>
    <w:p w14:paraId="65DDB58C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 xml:space="preserve">Repère utile : </w:t>
      </w:r>
      <w:r w:rsidRPr="00874AAD">
        <w:rPr>
          <w:lang w:val="fr-FR"/>
        </w:rPr>
        <w:t>une compétence n’est pas une qualité vague. Elle se décrit par une action, un contexte et, si possible, un exemple.</w:t>
      </w:r>
    </w:p>
    <w:p w14:paraId="058AB40C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br w:type="page"/>
      </w:r>
    </w:p>
    <w:p w14:paraId="3529F153" w14:textId="77777777" w:rsidR="0095305B" w:rsidRPr="00874AAD" w:rsidRDefault="00000000">
      <w:pPr>
        <w:pStyle w:val="Titre1"/>
        <w:rPr>
          <w:lang w:val="fr-FR"/>
        </w:rPr>
      </w:pPr>
      <w:r w:rsidRPr="00874AAD">
        <w:rPr>
          <w:lang w:val="fr-FR"/>
        </w:rPr>
        <w:lastRenderedPageBreak/>
        <w:t>Les quatre zones du SWOT</w:t>
      </w:r>
    </w:p>
    <w:p w14:paraId="251BC323" w14:textId="77777777" w:rsidR="0095305B" w:rsidRPr="00874AAD" w:rsidRDefault="00000000">
      <w:pPr>
        <w:jc w:val="both"/>
        <w:rPr>
          <w:lang w:val="fr-FR"/>
        </w:rPr>
      </w:pPr>
      <w:r w:rsidRPr="00874AAD">
        <w:rPr>
          <w:lang w:val="fr-FR"/>
        </w:rPr>
        <w:t>SWOT signifie forces, faiblesses, opportunités et menaces. Dans ce document, les mots « obstacles » et « risques » sont préférés lorsqu’ils facilitent la réflexion.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5305B" w:rsidRPr="00874AAD" w14:paraId="0109D8D5" w14:textId="77777777">
        <w:trPr>
          <w:jc w:val="center"/>
        </w:trPr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519E238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b/>
                <w:color w:val="087F83"/>
                <w:sz w:val="28"/>
                <w:lang w:val="fr-FR"/>
              </w:rPr>
              <w:t>Forces</w:t>
            </w:r>
            <w:r w:rsidRPr="00874AAD">
              <w:rPr>
                <w:b/>
                <w:color w:val="087F83"/>
                <w:sz w:val="28"/>
                <w:lang w:val="fr-FR"/>
              </w:rPr>
              <w:br/>
            </w:r>
            <w:r w:rsidRPr="00874AAD">
              <w:rPr>
                <w:b/>
                <w:color w:val="333333"/>
                <w:sz w:val="19"/>
                <w:lang w:val="fr-FR"/>
              </w:rPr>
              <w:t>Mes ressources internes</w:t>
            </w:r>
            <w:r w:rsidRPr="00874AAD">
              <w:rPr>
                <w:b/>
                <w:color w:val="333333"/>
                <w:sz w:val="19"/>
                <w:lang w:val="fr-FR"/>
              </w:rPr>
              <w:br/>
            </w:r>
            <w:r w:rsidRPr="00874AAD">
              <w:rPr>
                <w:sz w:val="19"/>
                <w:lang w:val="fr-FR"/>
              </w:rPr>
              <w:t>Ce que je peux mobiliser : compétences, méthodes, qualités utiles, expériences, appuis personnels.</w:t>
            </w:r>
          </w:p>
        </w:tc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3EFF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D084347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b/>
                <w:color w:val="5B3F8C"/>
                <w:sz w:val="28"/>
                <w:lang w:val="fr-FR"/>
              </w:rPr>
              <w:t>Obstacles</w:t>
            </w:r>
            <w:r w:rsidRPr="00874AAD">
              <w:rPr>
                <w:b/>
                <w:color w:val="5B3F8C"/>
                <w:sz w:val="28"/>
                <w:lang w:val="fr-FR"/>
              </w:rPr>
              <w:br/>
            </w:r>
            <w:r w:rsidRPr="00874AAD">
              <w:rPr>
                <w:b/>
                <w:color w:val="333333"/>
                <w:sz w:val="19"/>
                <w:lang w:val="fr-FR"/>
              </w:rPr>
              <w:t>Mes difficultés internes</w:t>
            </w:r>
            <w:r w:rsidRPr="00874AAD">
              <w:rPr>
                <w:b/>
                <w:color w:val="333333"/>
                <w:sz w:val="19"/>
                <w:lang w:val="fr-FR"/>
              </w:rPr>
              <w:br/>
            </w:r>
            <w:r w:rsidRPr="00874AAD">
              <w:rPr>
                <w:sz w:val="19"/>
                <w:lang w:val="fr-FR"/>
              </w:rPr>
              <w:t>Ce qui peut me freiner aujourd’hui : manque de méthode, compétences à développer, contraintes personnelles identifiées.</w:t>
            </w:r>
          </w:p>
        </w:tc>
      </w:tr>
      <w:tr w:rsidR="0095305B" w:rsidRPr="00874AAD" w14:paraId="1BB489BC" w14:textId="77777777">
        <w:trPr>
          <w:jc w:val="center"/>
        </w:trPr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1D01547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b/>
                <w:color w:val="2F6690"/>
                <w:sz w:val="28"/>
                <w:lang w:val="fr-FR"/>
              </w:rPr>
              <w:t>Opportunités</w:t>
            </w:r>
            <w:r w:rsidRPr="00874AAD">
              <w:rPr>
                <w:b/>
                <w:color w:val="2F6690"/>
                <w:sz w:val="28"/>
                <w:lang w:val="fr-FR"/>
              </w:rPr>
              <w:br/>
            </w:r>
            <w:r w:rsidRPr="00874AAD">
              <w:rPr>
                <w:b/>
                <w:color w:val="333333"/>
                <w:sz w:val="19"/>
                <w:lang w:val="fr-FR"/>
              </w:rPr>
              <w:t>Les ouvertures externes</w:t>
            </w:r>
            <w:r w:rsidRPr="00874AAD">
              <w:rPr>
                <w:b/>
                <w:color w:val="333333"/>
                <w:sz w:val="19"/>
                <w:lang w:val="fr-FR"/>
              </w:rPr>
              <w:br/>
            </w:r>
            <w:r w:rsidRPr="00874AAD">
              <w:rPr>
                <w:sz w:val="19"/>
                <w:lang w:val="fr-FR"/>
              </w:rPr>
              <w:t>Ce que l’environnement peut rendre possible : formations, rencontres, dispositifs, passerelles, stages, débouchés.</w:t>
            </w:r>
          </w:p>
        </w:tc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4E5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6CD43F2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b/>
                <w:color w:val="D97706"/>
                <w:sz w:val="28"/>
                <w:lang w:val="fr-FR"/>
              </w:rPr>
              <w:t>Risques</w:t>
            </w:r>
            <w:r w:rsidRPr="00874AAD">
              <w:rPr>
                <w:b/>
                <w:color w:val="D97706"/>
                <w:sz w:val="28"/>
                <w:lang w:val="fr-FR"/>
              </w:rPr>
              <w:br/>
            </w:r>
            <w:r w:rsidRPr="00874AAD">
              <w:rPr>
                <w:b/>
                <w:color w:val="333333"/>
                <w:sz w:val="19"/>
                <w:lang w:val="fr-FR"/>
              </w:rPr>
              <w:t>Les contraintes externes</w:t>
            </w:r>
            <w:r w:rsidRPr="00874AAD">
              <w:rPr>
                <w:b/>
                <w:color w:val="333333"/>
                <w:sz w:val="19"/>
                <w:lang w:val="fr-FR"/>
              </w:rPr>
              <w:br/>
            </w:r>
            <w:r w:rsidRPr="00874AAD">
              <w:rPr>
                <w:sz w:val="19"/>
                <w:lang w:val="fr-FR"/>
              </w:rPr>
              <w:t>Ce qui peut compliquer le projet : sélection, coûts, mobilité, calendrier, incertitudes du secteur, accès limité.</w:t>
            </w:r>
          </w:p>
        </w:tc>
      </w:tr>
    </w:tbl>
    <w:p w14:paraId="7814BD92" w14:textId="77777777" w:rsidR="0095305B" w:rsidRDefault="00000000">
      <w:pPr>
        <w:pStyle w:val="Titre2"/>
      </w:pPr>
      <w:proofErr w:type="spellStart"/>
      <w:r>
        <w:t>Distinguer</w:t>
      </w:r>
      <w:proofErr w:type="spellEnd"/>
      <w:r>
        <w:t xml:space="preserve"> interne et externe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95305B" w14:paraId="03775F61" w14:textId="77777777">
        <w:trPr>
          <w:jc w:val="center"/>
        </w:trPr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384B5B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EB986CB" w14:textId="77777777" w:rsidR="0095305B" w:rsidRDefault="00000000">
            <w:r>
              <w:rPr>
                <w:b/>
                <w:color w:val="FFFFFF"/>
              </w:rPr>
              <w:t>Question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384B5B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E750438" w14:textId="77777777" w:rsidR="0095305B" w:rsidRDefault="00000000">
            <w:r>
              <w:rPr>
                <w:b/>
                <w:color w:val="FFFFFF"/>
              </w:rPr>
              <w:t>Interne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384B5B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A2FB675" w14:textId="77777777" w:rsidR="0095305B" w:rsidRDefault="00000000">
            <w:r>
              <w:rPr>
                <w:b/>
                <w:color w:val="FFFFFF"/>
              </w:rPr>
              <w:t>Externe</w:t>
            </w:r>
          </w:p>
        </w:tc>
      </w:tr>
      <w:tr w:rsidR="0095305B" w:rsidRPr="00874AAD" w14:paraId="1C155430" w14:textId="77777777">
        <w:trPr>
          <w:jc w:val="center"/>
        </w:trPr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92BA8C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t>À quoi cela appartient-il ?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90B4A14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t>À mes ressources, mes habitudes, mes compétences ou mes limites actuelles.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125A41B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t>À la formation, au territoire, au calendrier, au marché ou à d’autres acteurs.</w:t>
            </w:r>
          </w:p>
        </w:tc>
      </w:tr>
      <w:tr w:rsidR="0095305B" w:rsidRPr="00874AAD" w14:paraId="76A692BE" w14:textId="77777777">
        <w:trPr>
          <w:jc w:val="center"/>
        </w:trPr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5F6F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94B67A3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t>Puis-je agir dessus directement ?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5F6F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CD3D861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t>Souvent oui, au moins en partie.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5F6F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620E2B8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t>Je peux parfois m’y adapter, l’anticiper ou chercher une autre voie.</w:t>
            </w:r>
          </w:p>
        </w:tc>
      </w:tr>
    </w:tbl>
    <w:p w14:paraId="6F58846C" w14:textId="77777777" w:rsidR="0095305B" w:rsidRPr="00874AAD" w:rsidRDefault="00000000">
      <w:pPr>
        <w:pStyle w:val="Titre2"/>
        <w:rPr>
          <w:lang w:val="fr-FR"/>
        </w:rPr>
      </w:pPr>
      <w:r w:rsidRPr="00874AAD">
        <w:rPr>
          <w:lang w:val="fr-FR"/>
        </w:rPr>
        <w:t>Trois statuts pour rester lucide</w:t>
      </w:r>
    </w:p>
    <w:p w14:paraId="31DD17C0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 xml:space="preserve">Établi : </w:t>
      </w:r>
      <w:r w:rsidRPr="00874AAD">
        <w:rPr>
          <w:lang w:val="fr-FR"/>
        </w:rPr>
        <w:t>je peux donner un exemple, un résultat, un document ou un retour précis.</w:t>
      </w:r>
    </w:p>
    <w:p w14:paraId="09E4E59D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 xml:space="preserve">Interprété : </w:t>
      </w:r>
      <w:r w:rsidRPr="00874AAD">
        <w:rPr>
          <w:lang w:val="fr-FR"/>
        </w:rPr>
        <w:t>c’est mon appréciation actuelle ; elle mérite d’être confrontée à d’autres éléments.</w:t>
      </w:r>
    </w:p>
    <w:p w14:paraId="2D4968BD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 xml:space="preserve">À vérifier : </w:t>
      </w:r>
      <w:r w:rsidRPr="00874AAD">
        <w:rPr>
          <w:lang w:val="fr-FR"/>
        </w:rPr>
        <w:t>l’information me manque ; je formule une question et je cherche une source fiable.</w:t>
      </w:r>
    </w:p>
    <w:p w14:paraId="7443F70B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br w:type="page"/>
      </w:r>
    </w:p>
    <w:p w14:paraId="6E695FC6" w14:textId="77777777" w:rsidR="0095305B" w:rsidRPr="00874AAD" w:rsidRDefault="00000000">
      <w:pPr>
        <w:pStyle w:val="Titre1"/>
        <w:rPr>
          <w:lang w:val="fr-FR"/>
        </w:rPr>
      </w:pPr>
      <w:r w:rsidRPr="00874AAD">
        <w:rPr>
          <w:lang w:val="fr-FR"/>
        </w:rPr>
        <w:lastRenderedPageBreak/>
        <w:t>Mon SWOT d’orientation</w:t>
      </w:r>
    </w:p>
    <w:p w14:paraId="5B8C15A8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t>Je réponds avec des mots simples et des exemples. Je peux laisser une zone vide si je manque d’informations : ce vide devient alors une piste d’enquête.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5305B" w14:paraId="61964E86" w14:textId="77777777">
        <w:trPr>
          <w:jc w:val="center"/>
        </w:trPr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27A912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b/>
                <w:color w:val="087F83"/>
                <w:sz w:val="22"/>
                <w:lang w:val="fr-FR"/>
              </w:rPr>
              <w:t>FORCES  Mes ressources</w:t>
            </w:r>
          </w:p>
          <w:p w14:paraId="148DE59E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Qu’est-ce que je sais déjà faire et dans quelles situations ?</w:t>
            </w:r>
          </w:p>
          <w:p w14:paraId="22AE9C37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1FABBE34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1AAC8AAA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Quelles expériences montrent que je peux apprendre, persévérer ou coopérer ?</w:t>
            </w:r>
          </w:p>
          <w:p w14:paraId="685050F4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6C3E9F7E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39799278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Quels appuis puis-je réellement mobiliser ?</w:t>
            </w:r>
          </w:p>
          <w:p w14:paraId="07F4DC70" w14:textId="77777777" w:rsidR="0095305B" w:rsidRDefault="00000000">
            <w:pPr>
              <w:spacing w:after="0"/>
            </w:pPr>
            <w:r>
              <w:rPr>
                <w:color w:val="A0A0A0"/>
                <w:sz w:val="16"/>
              </w:rPr>
              <w:t>................................................................................................</w:t>
            </w:r>
          </w:p>
          <w:p w14:paraId="57B97C2B" w14:textId="77777777" w:rsidR="0095305B" w:rsidRDefault="00000000">
            <w:pPr>
              <w:spacing w:after="0"/>
            </w:pPr>
            <w:r>
              <w:rPr>
                <w:color w:val="A0A0A0"/>
                <w:sz w:val="16"/>
              </w:rPr>
              <w:t>................................................................................................</w:t>
            </w:r>
          </w:p>
        </w:tc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3EFF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DD6267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b/>
                <w:color w:val="5B3F8C"/>
                <w:sz w:val="22"/>
                <w:lang w:val="fr-FR"/>
              </w:rPr>
              <w:t>OBSTACLES  Mes difficultés</w:t>
            </w:r>
          </w:p>
          <w:p w14:paraId="2514C8A9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Qu’est-ce qui me freine aujourd’hui, concrètement ?</w:t>
            </w:r>
          </w:p>
          <w:p w14:paraId="2962BA90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4B9BF583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39267C34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Quelle compétence ou méthode dois-je développer ?</w:t>
            </w:r>
          </w:p>
          <w:p w14:paraId="1477BA06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50283792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31E8A924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Qu’est-ce qui relève d’une difficulté réelle et qu’est-ce qui relève d’une crainte ?</w:t>
            </w:r>
          </w:p>
          <w:p w14:paraId="45ADA065" w14:textId="77777777" w:rsidR="0095305B" w:rsidRDefault="00000000">
            <w:pPr>
              <w:spacing w:after="0"/>
            </w:pPr>
            <w:r>
              <w:rPr>
                <w:color w:val="A0A0A0"/>
                <w:sz w:val="16"/>
              </w:rPr>
              <w:t>................................................................................................</w:t>
            </w:r>
          </w:p>
          <w:p w14:paraId="30EF261F" w14:textId="77777777" w:rsidR="0095305B" w:rsidRDefault="00000000">
            <w:pPr>
              <w:spacing w:after="0"/>
            </w:pPr>
            <w:r>
              <w:rPr>
                <w:color w:val="A0A0A0"/>
                <w:sz w:val="16"/>
              </w:rPr>
              <w:t>................................................................................................</w:t>
            </w:r>
          </w:p>
        </w:tc>
      </w:tr>
      <w:tr w:rsidR="0095305B" w14:paraId="0F46F237" w14:textId="77777777">
        <w:trPr>
          <w:jc w:val="center"/>
        </w:trPr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4F4DA9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b/>
                <w:color w:val="2F6690"/>
                <w:sz w:val="22"/>
                <w:lang w:val="fr-FR"/>
              </w:rPr>
              <w:t>OPPORTUNITÉS  Les ouvertures</w:t>
            </w:r>
          </w:p>
          <w:p w14:paraId="23632436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Quelles formations, passerelles ou expériences sont accessibles ?</w:t>
            </w:r>
          </w:p>
          <w:p w14:paraId="2D7100F6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633EB2EF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7763654B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Qui pourrait m’informer sans décider à ma place ?</w:t>
            </w:r>
          </w:p>
          <w:p w14:paraId="3B31F2B8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06395C15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618E3FEF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Quel essai réaliste me permettrait de découvrir cette voie ?</w:t>
            </w:r>
          </w:p>
          <w:p w14:paraId="29379768" w14:textId="77777777" w:rsidR="0095305B" w:rsidRDefault="00000000">
            <w:pPr>
              <w:spacing w:after="0"/>
            </w:pPr>
            <w:r>
              <w:rPr>
                <w:color w:val="A0A0A0"/>
                <w:sz w:val="16"/>
              </w:rPr>
              <w:t>................................................................................................</w:t>
            </w:r>
          </w:p>
          <w:p w14:paraId="54B8339E" w14:textId="77777777" w:rsidR="0095305B" w:rsidRDefault="00000000">
            <w:pPr>
              <w:spacing w:after="0"/>
            </w:pPr>
            <w:r>
              <w:rPr>
                <w:color w:val="A0A0A0"/>
                <w:sz w:val="16"/>
              </w:rPr>
              <w:t>................................................................................................</w:t>
            </w:r>
          </w:p>
        </w:tc>
        <w:tc>
          <w:tcPr>
            <w:tcW w:w="51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4E5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A10F23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b/>
                <w:color w:val="D97706"/>
                <w:sz w:val="22"/>
                <w:lang w:val="fr-FR"/>
              </w:rPr>
              <w:t>RISQUES  Les contraintes</w:t>
            </w:r>
          </w:p>
          <w:p w14:paraId="72CE8A47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Quelles conditions d’accès ou contraintes dois-je vérifier ?</w:t>
            </w:r>
          </w:p>
          <w:p w14:paraId="789BBA74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094CED4E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673871DF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Quels changements extérieurs pourraient affecter ce projet ?</w:t>
            </w:r>
          </w:p>
          <w:p w14:paraId="7B755C1D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605BB826" w14:textId="77777777" w:rsidR="0095305B" w:rsidRPr="00874AAD" w:rsidRDefault="00000000">
            <w:pPr>
              <w:spacing w:after="0"/>
              <w:rPr>
                <w:lang w:val="fr-FR"/>
              </w:rPr>
            </w:pPr>
            <w:r w:rsidRPr="00874AAD">
              <w:rPr>
                <w:color w:val="A0A0A0"/>
                <w:sz w:val="16"/>
                <w:lang w:val="fr-FR"/>
              </w:rPr>
              <w:t>................................................................................................</w:t>
            </w:r>
          </w:p>
          <w:p w14:paraId="39B46E22" w14:textId="77777777" w:rsidR="0095305B" w:rsidRPr="00874AAD" w:rsidRDefault="00000000">
            <w:pPr>
              <w:spacing w:after="40"/>
              <w:rPr>
                <w:lang w:val="fr-FR"/>
              </w:rPr>
            </w:pPr>
            <w:r w:rsidRPr="00874AAD">
              <w:rPr>
                <w:b/>
                <w:color w:val="333333"/>
                <w:sz w:val="18"/>
                <w:lang w:val="fr-FR"/>
              </w:rPr>
              <w:t>Que puis-je anticiper et qu’est-ce qui restera incertain ?</w:t>
            </w:r>
          </w:p>
          <w:p w14:paraId="59F1F082" w14:textId="77777777" w:rsidR="0095305B" w:rsidRDefault="00000000">
            <w:pPr>
              <w:spacing w:after="0"/>
            </w:pPr>
            <w:r>
              <w:rPr>
                <w:color w:val="A0A0A0"/>
                <w:sz w:val="16"/>
              </w:rPr>
              <w:t>................................................................................................</w:t>
            </w:r>
          </w:p>
          <w:p w14:paraId="31A4831E" w14:textId="77777777" w:rsidR="0095305B" w:rsidRDefault="00000000">
            <w:pPr>
              <w:spacing w:after="0"/>
            </w:pPr>
            <w:r>
              <w:rPr>
                <w:color w:val="A0A0A0"/>
                <w:sz w:val="16"/>
              </w:rPr>
              <w:t>................................................................................................</w:t>
            </w:r>
          </w:p>
        </w:tc>
      </w:tr>
    </w:tbl>
    <w:p w14:paraId="2FC6D311" w14:textId="77777777" w:rsidR="0095305B" w:rsidRDefault="00000000">
      <w:r>
        <w:br w:type="page"/>
      </w:r>
    </w:p>
    <w:p w14:paraId="799BF7A8" w14:textId="77777777" w:rsidR="0095305B" w:rsidRPr="00874AAD" w:rsidRDefault="00000000">
      <w:pPr>
        <w:pStyle w:val="Titre1"/>
        <w:rPr>
          <w:lang w:val="fr-FR"/>
        </w:rPr>
      </w:pPr>
      <w:r w:rsidRPr="00874AAD">
        <w:rPr>
          <w:lang w:val="fr-FR"/>
        </w:rPr>
        <w:lastRenderedPageBreak/>
        <w:t>Ce que mes réponses disent vraiment</w:t>
      </w:r>
    </w:p>
    <w:p w14:paraId="6F78E8FB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t>Je reprends chaque élément important du SWOT. Le but est d’éviter qu’une impression, une préférence ou une inquiétude soit automatiquement traitée comme un fait.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95305B" w14:paraId="4D8AC930" w14:textId="77777777">
        <w:trPr>
          <w:tblHeader/>
          <w:jc w:val="center"/>
        </w:trPr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384B5B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C8ED641" w14:textId="77777777" w:rsidR="0095305B" w:rsidRDefault="00000000">
            <w:proofErr w:type="spellStart"/>
            <w:r>
              <w:rPr>
                <w:b/>
                <w:color w:val="FFFFFF"/>
                <w:sz w:val="18"/>
              </w:rPr>
              <w:t>Élément</w:t>
            </w:r>
            <w:proofErr w:type="spellEnd"/>
            <w:r>
              <w:rPr>
                <w:b/>
                <w:color w:val="FFFFFF"/>
                <w:sz w:val="18"/>
              </w:rPr>
              <w:t xml:space="preserve"> important</w:t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384B5B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EBE32D5" w14:textId="77777777" w:rsidR="0095305B" w:rsidRDefault="00000000">
            <w:r>
              <w:rPr>
                <w:b/>
                <w:color w:val="FFFFFF"/>
                <w:sz w:val="18"/>
              </w:rPr>
              <w:t>Statut</w:t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384B5B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1B11090" w14:textId="77777777" w:rsidR="0095305B" w:rsidRDefault="00000000">
            <w:r>
              <w:rPr>
                <w:b/>
                <w:color w:val="FFFFFF"/>
                <w:sz w:val="18"/>
              </w:rPr>
              <w:t>Indice ou exemple</w:t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384B5B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0D52F77" w14:textId="77777777" w:rsidR="0095305B" w:rsidRDefault="00000000">
            <w:r>
              <w:rPr>
                <w:b/>
                <w:color w:val="FFFFFF"/>
                <w:sz w:val="18"/>
              </w:rPr>
              <w:t>À vérifier auprès de</w:t>
            </w:r>
          </w:p>
        </w:tc>
      </w:tr>
      <w:tr w:rsidR="0095305B" w14:paraId="6585ABC7" w14:textId="77777777">
        <w:trPr>
          <w:cantSplit/>
          <w:jc w:val="center"/>
        </w:trPr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05511EC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A9D829F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7A8D937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3A1E973" w14:textId="77777777" w:rsidR="0095305B" w:rsidRDefault="00000000">
            <w:r>
              <w:br/>
            </w:r>
            <w:r>
              <w:br/>
            </w:r>
          </w:p>
        </w:tc>
      </w:tr>
      <w:tr w:rsidR="0095305B" w14:paraId="058201E2" w14:textId="77777777">
        <w:trPr>
          <w:cantSplit/>
          <w:jc w:val="center"/>
        </w:trPr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1BEAAD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E06D294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6C94889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2F0A8A2" w14:textId="77777777" w:rsidR="0095305B" w:rsidRDefault="00000000">
            <w:r>
              <w:br/>
            </w:r>
            <w:r>
              <w:br/>
            </w:r>
          </w:p>
        </w:tc>
      </w:tr>
      <w:tr w:rsidR="0095305B" w14:paraId="2725FB13" w14:textId="77777777">
        <w:trPr>
          <w:cantSplit/>
          <w:jc w:val="center"/>
        </w:trPr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78EE2F6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FA5E97B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FB0606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B22F537" w14:textId="77777777" w:rsidR="0095305B" w:rsidRDefault="00000000">
            <w:r>
              <w:br/>
            </w:r>
            <w:r>
              <w:br/>
            </w:r>
          </w:p>
        </w:tc>
      </w:tr>
      <w:tr w:rsidR="0095305B" w14:paraId="00016591" w14:textId="77777777">
        <w:trPr>
          <w:cantSplit/>
          <w:jc w:val="center"/>
        </w:trPr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71DD54D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E8CDD2A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D0D6735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63D12A7" w14:textId="77777777" w:rsidR="0095305B" w:rsidRDefault="00000000">
            <w:r>
              <w:br/>
            </w:r>
            <w:r>
              <w:br/>
            </w:r>
          </w:p>
        </w:tc>
      </w:tr>
      <w:tr w:rsidR="0095305B" w14:paraId="55C72D40" w14:textId="77777777">
        <w:trPr>
          <w:cantSplit/>
          <w:jc w:val="center"/>
        </w:trPr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0A2176F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569DA29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8E3409D" w14:textId="77777777" w:rsidR="0095305B" w:rsidRDefault="00000000">
            <w:r>
              <w:br/>
            </w:r>
            <w:r>
              <w:br/>
            </w:r>
          </w:p>
        </w:tc>
        <w:tc>
          <w:tcPr>
            <w:tcW w:w="257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132D2A0" w14:textId="77777777" w:rsidR="0095305B" w:rsidRDefault="00000000">
            <w:r>
              <w:br/>
            </w:r>
            <w:r>
              <w:br/>
            </w:r>
          </w:p>
        </w:tc>
      </w:tr>
    </w:tbl>
    <w:p w14:paraId="551FC405" w14:textId="77777777" w:rsidR="0095305B" w:rsidRDefault="00000000">
      <w:pPr>
        <w:pStyle w:val="Titre2"/>
      </w:pPr>
      <w:r>
        <w:t>Vérifier quatre confusions fréquentes</w:t>
      </w:r>
    </w:p>
    <w:p w14:paraId="3EAFD081" w14:textId="77777777" w:rsidR="0095305B" w:rsidRPr="00874AAD" w:rsidRDefault="00000000">
      <w:pPr>
        <w:rPr>
          <w:lang w:val="fr-FR"/>
        </w:rPr>
      </w:pPr>
      <w:r w:rsidRPr="00874AAD">
        <w:rPr>
          <w:b/>
          <w:color w:val="087F83"/>
          <w:lang w:val="fr-FR"/>
        </w:rPr>
        <w:t xml:space="preserve">Envie et connaissance : </w:t>
      </w:r>
      <w:r w:rsidRPr="00874AAD">
        <w:rPr>
          <w:lang w:val="fr-FR"/>
        </w:rPr>
        <w:t>Avoir envie d’une voie ne signifie pas encore connaître ses activités, ses contraintes ou ses conditions d’accès.</w:t>
      </w:r>
    </w:p>
    <w:p w14:paraId="79DEB2C9" w14:textId="77777777" w:rsidR="0095305B" w:rsidRPr="00874AAD" w:rsidRDefault="00000000">
      <w:pPr>
        <w:rPr>
          <w:lang w:val="fr-FR"/>
        </w:rPr>
      </w:pPr>
      <w:r w:rsidRPr="00874AAD">
        <w:rPr>
          <w:b/>
          <w:color w:val="087F83"/>
          <w:lang w:val="fr-FR"/>
        </w:rPr>
        <w:t xml:space="preserve">Intérêt et compétence : </w:t>
      </w:r>
      <w:r w:rsidRPr="00874AAD">
        <w:rPr>
          <w:lang w:val="fr-FR"/>
        </w:rPr>
        <w:t>Aimer un domaine ne prouve ni que l’on maîtrise déjà les compétences nécessaires ni que l’on ne pourra pas les acquérir.</w:t>
      </w:r>
    </w:p>
    <w:p w14:paraId="6F7DC59F" w14:textId="77777777" w:rsidR="0095305B" w:rsidRPr="00874AAD" w:rsidRDefault="00000000">
      <w:pPr>
        <w:rPr>
          <w:lang w:val="fr-FR"/>
        </w:rPr>
      </w:pPr>
      <w:r w:rsidRPr="00874AAD">
        <w:rPr>
          <w:b/>
          <w:color w:val="087F83"/>
          <w:lang w:val="fr-FR"/>
        </w:rPr>
        <w:t xml:space="preserve">Peur et impossibilité : </w:t>
      </w:r>
      <w:r w:rsidRPr="00874AAD">
        <w:rPr>
          <w:lang w:val="fr-FR"/>
        </w:rPr>
        <w:t>Une inquiétude mérite d’être entendue, mais elle ne suffit pas à conclure qu’un projet est irréalisable.</w:t>
      </w:r>
    </w:p>
    <w:p w14:paraId="471367A9" w14:textId="77777777" w:rsidR="0095305B" w:rsidRPr="00874AAD" w:rsidRDefault="00000000">
      <w:pPr>
        <w:rPr>
          <w:lang w:val="fr-FR"/>
        </w:rPr>
      </w:pPr>
      <w:r w:rsidRPr="00874AAD">
        <w:rPr>
          <w:b/>
          <w:color w:val="087F83"/>
          <w:lang w:val="fr-FR"/>
        </w:rPr>
        <w:t xml:space="preserve">Difficulté actuelle et identité : </w:t>
      </w:r>
      <w:r w:rsidRPr="00874AAD">
        <w:rPr>
          <w:lang w:val="fr-FR"/>
        </w:rPr>
        <w:t>Rencontrer une difficulté aujourd’hui ne définit pas définitivement ce que je suis capable d’apprendre.</w:t>
      </w:r>
    </w:p>
    <w:p w14:paraId="4E7CA4D2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br w:type="page"/>
      </w:r>
    </w:p>
    <w:p w14:paraId="1ECBF1BF" w14:textId="77777777" w:rsidR="0095305B" w:rsidRPr="00874AAD" w:rsidRDefault="00000000">
      <w:pPr>
        <w:pStyle w:val="Titre1"/>
        <w:rPr>
          <w:lang w:val="fr-FR"/>
        </w:rPr>
      </w:pPr>
      <w:r w:rsidRPr="00874AAD">
        <w:rPr>
          <w:lang w:val="fr-FR"/>
        </w:rPr>
        <w:lastRenderedPageBreak/>
        <w:t>Croiser les informations pour choisir</w:t>
      </w:r>
    </w:p>
    <w:p w14:paraId="1105DD9E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t>Le tableau devient utile lorsque je relie ses quatre zones. Je cherche moins une réponse parfaite qu’une décision suffisamment éclairée pour avancer.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95305B" w14:paraId="3E78C034" w14:textId="77777777">
        <w:trPr>
          <w:jc w:val="center"/>
        </w:trPr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384B5B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913B6D7" w14:textId="77777777" w:rsidR="0095305B" w:rsidRDefault="00000000">
            <w:proofErr w:type="spellStart"/>
            <w:r>
              <w:rPr>
                <w:b/>
                <w:color w:val="FFFFFF"/>
              </w:rPr>
              <w:t>Croisement</w:t>
            </w:r>
            <w:proofErr w:type="spellEnd"/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384B5B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45A11AC" w14:textId="77777777" w:rsidR="0095305B" w:rsidRDefault="00000000">
            <w:r>
              <w:rPr>
                <w:b/>
                <w:color w:val="FFFFFF"/>
              </w:rPr>
              <w:t>Question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384B5B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E64DCD6" w14:textId="77777777" w:rsidR="0095305B" w:rsidRDefault="00000000">
            <w:r>
              <w:rPr>
                <w:b/>
                <w:color w:val="FFFFFF"/>
              </w:rPr>
              <w:t>Décision ou piste</w:t>
            </w:r>
          </w:p>
        </w:tc>
      </w:tr>
      <w:tr w:rsidR="0095305B" w:rsidRPr="00874AAD" w14:paraId="60D2C737" w14:textId="77777777">
        <w:trPr>
          <w:jc w:val="center"/>
        </w:trPr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9726927" w14:textId="77777777" w:rsidR="0095305B" w:rsidRDefault="00000000">
            <w:r>
              <w:t>Forces + opportunités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38C3F9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t>Quelle possibilité puis-je saisir grâce à une ressource déjà présente ?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DC31A40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br/>
            </w:r>
            <w:r w:rsidRPr="00874AAD">
              <w:rPr>
                <w:lang w:val="fr-FR"/>
              </w:rPr>
              <w:br/>
            </w:r>
          </w:p>
        </w:tc>
      </w:tr>
      <w:tr w:rsidR="0095305B" w:rsidRPr="00874AAD" w14:paraId="7A850035" w14:textId="77777777">
        <w:trPr>
          <w:jc w:val="center"/>
        </w:trPr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5F6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316B24" w14:textId="77777777" w:rsidR="0095305B" w:rsidRDefault="00000000">
            <w:r>
              <w:t xml:space="preserve">Forces + </w:t>
            </w:r>
            <w:proofErr w:type="spellStart"/>
            <w:r>
              <w:t>risques</w:t>
            </w:r>
            <w:proofErr w:type="spellEnd"/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5F6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FE7F59B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t>Quelle ressource peut m’aider à anticiper ou réduire un risque ?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5F6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0C6179E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br/>
            </w:r>
            <w:r w:rsidRPr="00874AAD">
              <w:rPr>
                <w:lang w:val="fr-FR"/>
              </w:rPr>
              <w:br/>
            </w:r>
          </w:p>
        </w:tc>
      </w:tr>
      <w:tr w:rsidR="0095305B" w:rsidRPr="00874AAD" w14:paraId="08DACB58" w14:textId="77777777">
        <w:trPr>
          <w:jc w:val="center"/>
        </w:trPr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B65DC2D" w14:textId="77777777" w:rsidR="0095305B" w:rsidRDefault="00000000">
            <w:r>
              <w:t xml:space="preserve">Obstacles + </w:t>
            </w:r>
            <w:proofErr w:type="spellStart"/>
            <w:r>
              <w:t>opportunités</w:t>
            </w:r>
            <w:proofErr w:type="spellEnd"/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DBC8BFA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t>Quelle ouverture peut m’aider à dépasser une difficulté ?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552E9A8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br/>
            </w:r>
            <w:r w:rsidRPr="00874AAD">
              <w:rPr>
                <w:lang w:val="fr-FR"/>
              </w:rPr>
              <w:br/>
            </w:r>
          </w:p>
        </w:tc>
      </w:tr>
      <w:tr w:rsidR="0095305B" w:rsidRPr="00874AAD" w14:paraId="0C8EFFF1" w14:textId="77777777">
        <w:trPr>
          <w:jc w:val="center"/>
        </w:trPr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5F6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CB7A571" w14:textId="77777777" w:rsidR="0095305B" w:rsidRDefault="00000000">
            <w:r>
              <w:t xml:space="preserve">Obstacles + </w:t>
            </w:r>
            <w:proofErr w:type="spellStart"/>
            <w:r>
              <w:t>risques</w:t>
            </w:r>
            <w:proofErr w:type="spellEnd"/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5F6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C52BBEA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t>Quel point exige un plan de prévention, une alternative ou un délai supplémentaire ?</w:t>
            </w:r>
          </w:p>
        </w:tc>
        <w:tc>
          <w:tcPr>
            <w:tcW w:w="343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5F6F7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CFFCE02" w14:textId="77777777" w:rsidR="0095305B" w:rsidRPr="00874AAD" w:rsidRDefault="00000000">
            <w:pPr>
              <w:rPr>
                <w:lang w:val="fr-FR"/>
              </w:rPr>
            </w:pPr>
            <w:r w:rsidRPr="00874AAD">
              <w:rPr>
                <w:lang w:val="fr-FR"/>
              </w:rPr>
              <w:br/>
            </w:r>
            <w:r w:rsidRPr="00874AAD">
              <w:rPr>
                <w:lang w:val="fr-FR"/>
              </w:rPr>
              <w:br/>
            </w:r>
          </w:p>
        </w:tc>
      </w:tr>
    </w:tbl>
    <w:p w14:paraId="64FD7287" w14:textId="77777777" w:rsidR="0095305B" w:rsidRPr="00874AAD" w:rsidRDefault="00000000">
      <w:pPr>
        <w:pStyle w:val="Titre2"/>
        <w:rPr>
          <w:lang w:val="fr-FR"/>
        </w:rPr>
      </w:pPr>
      <w:r w:rsidRPr="00874AAD">
        <w:rPr>
          <w:lang w:val="fr-FR"/>
        </w:rPr>
        <w:t>Ma conclusion provisoire</w:t>
      </w:r>
    </w:p>
    <w:p w14:paraId="6A1F84CD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>Ce projet m’attire parce que…</w:t>
      </w:r>
    </w:p>
    <w:p w14:paraId="56368B8E" w14:textId="77777777" w:rsidR="0095305B" w:rsidRPr="00874AAD" w:rsidRDefault="00000000">
      <w:pPr>
        <w:spacing w:after="0"/>
        <w:rPr>
          <w:lang w:val="fr-FR"/>
        </w:rPr>
      </w:pPr>
      <w:r w:rsidRPr="00874AAD">
        <w:rPr>
          <w:color w:val="A0A0A0"/>
          <w:sz w:val="16"/>
          <w:lang w:val="fr-FR"/>
        </w:rPr>
        <w:t>........................................................................................................................................................</w:t>
      </w:r>
    </w:p>
    <w:p w14:paraId="0594B3AF" w14:textId="77777777" w:rsidR="0095305B" w:rsidRPr="00874AAD" w:rsidRDefault="00000000">
      <w:pPr>
        <w:spacing w:after="0"/>
        <w:rPr>
          <w:lang w:val="fr-FR"/>
        </w:rPr>
      </w:pPr>
      <w:r w:rsidRPr="00874AAD">
        <w:rPr>
          <w:color w:val="A0A0A0"/>
          <w:sz w:val="16"/>
          <w:lang w:val="fr-FR"/>
        </w:rPr>
        <w:t>........................................................................................................................................................</w:t>
      </w:r>
    </w:p>
    <w:p w14:paraId="34BE0609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>Les éléments les plus solides en sa faveur sont…</w:t>
      </w:r>
    </w:p>
    <w:p w14:paraId="78FA495A" w14:textId="77777777" w:rsidR="0095305B" w:rsidRPr="00874AAD" w:rsidRDefault="00000000">
      <w:pPr>
        <w:spacing w:after="0"/>
        <w:rPr>
          <w:lang w:val="fr-FR"/>
        </w:rPr>
      </w:pPr>
      <w:r w:rsidRPr="00874AAD">
        <w:rPr>
          <w:color w:val="A0A0A0"/>
          <w:sz w:val="16"/>
          <w:lang w:val="fr-FR"/>
        </w:rPr>
        <w:t>........................................................................................................................................................</w:t>
      </w:r>
    </w:p>
    <w:p w14:paraId="34DD09D7" w14:textId="77777777" w:rsidR="0095305B" w:rsidRPr="00874AAD" w:rsidRDefault="00000000">
      <w:pPr>
        <w:spacing w:after="0"/>
        <w:rPr>
          <w:lang w:val="fr-FR"/>
        </w:rPr>
      </w:pPr>
      <w:r w:rsidRPr="00874AAD">
        <w:rPr>
          <w:color w:val="A0A0A0"/>
          <w:sz w:val="16"/>
          <w:lang w:val="fr-FR"/>
        </w:rPr>
        <w:t>........................................................................................................................................................</w:t>
      </w:r>
    </w:p>
    <w:p w14:paraId="1ECF5898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>Les réserves ou incertitudes qui demeurent sont…</w:t>
      </w:r>
    </w:p>
    <w:p w14:paraId="138690BE" w14:textId="77777777" w:rsidR="0095305B" w:rsidRPr="00874AAD" w:rsidRDefault="00000000">
      <w:pPr>
        <w:spacing w:after="0"/>
        <w:rPr>
          <w:lang w:val="fr-FR"/>
        </w:rPr>
      </w:pPr>
      <w:r w:rsidRPr="00874AAD">
        <w:rPr>
          <w:color w:val="A0A0A0"/>
          <w:sz w:val="16"/>
          <w:lang w:val="fr-FR"/>
        </w:rPr>
        <w:t>........................................................................................................................................................</w:t>
      </w:r>
    </w:p>
    <w:p w14:paraId="2C6B947A" w14:textId="77777777" w:rsidR="0095305B" w:rsidRPr="00874AAD" w:rsidRDefault="00000000">
      <w:pPr>
        <w:spacing w:after="0"/>
        <w:rPr>
          <w:lang w:val="fr-FR"/>
        </w:rPr>
      </w:pPr>
      <w:r w:rsidRPr="00874AAD">
        <w:rPr>
          <w:color w:val="A0A0A0"/>
          <w:sz w:val="16"/>
          <w:lang w:val="fr-FR"/>
        </w:rPr>
        <w:t>........................................................................................................................................................</w:t>
      </w:r>
    </w:p>
    <w:p w14:paraId="362BE2CA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>Avant de choisir, j’ai besoin de vérifier…</w:t>
      </w:r>
    </w:p>
    <w:p w14:paraId="4CA82A63" w14:textId="77777777" w:rsidR="0095305B" w:rsidRPr="00874AAD" w:rsidRDefault="00000000">
      <w:pPr>
        <w:spacing w:after="0"/>
        <w:rPr>
          <w:lang w:val="fr-FR"/>
        </w:rPr>
      </w:pPr>
      <w:r w:rsidRPr="00874AAD">
        <w:rPr>
          <w:color w:val="A0A0A0"/>
          <w:sz w:val="16"/>
          <w:lang w:val="fr-FR"/>
        </w:rPr>
        <w:t>........................................................................................................................................................</w:t>
      </w:r>
    </w:p>
    <w:p w14:paraId="6A6EEAFC" w14:textId="77777777" w:rsidR="0095305B" w:rsidRPr="00874AAD" w:rsidRDefault="00000000">
      <w:pPr>
        <w:spacing w:after="0"/>
        <w:rPr>
          <w:lang w:val="fr-FR"/>
        </w:rPr>
      </w:pPr>
      <w:r w:rsidRPr="00874AAD">
        <w:rPr>
          <w:color w:val="A0A0A0"/>
          <w:sz w:val="16"/>
          <w:lang w:val="fr-FR"/>
        </w:rPr>
        <w:t>........................................................................................................................................................</w:t>
      </w:r>
    </w:p>
    <w:p w14:paraId="3C39A947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br w:type="page"/>
      </w:r>
    </w:p>
    <w:p w14:paraId="0B1FD992" w14:textId="77777777" w:rsidR="0095305B" w:rsidRPr="00874AAD" w:rsidRDefault="00000000">
      <w:pPr>
        <w:pStyle w:val="Titre1"/>
        <w:rPr>
          <w:lang w:val="fr-FR"/>
        </w:rPr>
      </w:pPr>
      <w:r w:rsidRPr="00874AAD">
        <w:rPr>
          <w:lang w:val="fr-FR"/>
        </w:rPr>
        <w:lastRenderedPageBreak/>
        <w:t>Passer de l’analyse à l’action</w:t>
      </w:r>
    </w:p>
    <w:p w14:paraId="5FEA622C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t>Je transforme les incertitudes importantes en actions courtes et vérifiables. Une action utile produit une information, une expérience ou un résultat observable.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19"/>
        <w:gridCol w:w="1719"/>
        <w:gridCol w:w="1719"/>
        <w:gridCol w:w="1719"/>
        <w:gridCol w:w="1719"/>
        <w:gridCol w:w="1719"/>
      </w:tblGrid>
      <w:tr w:rsidR="0095305B" w14:paraId="38BA5EC5" w14:textId="77777777">
        <w:trPr>
          <w:tblHeader/>
          <w:jc w:val="center"/>
        </w:trPr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87F8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DC50B4D" w14:textId="77777777" w:rsidR="0095305B" w:rsidRDefault="00000000">
            <w:r>
              <w:rPr>
                <w:b/>
                <w:color w:val="FFFFFF"/>
                <w:sz w:val="16"/>
              </w:rPr>
              <w:t>Action</w:t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87F8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B4F503B" w14:textId="77777777" w:rsidR="0095305B" w:rsidRDefault="00000000">
            <w:r>
              <w:rPr>
                <w:b/>
                <w:color w:val="FFFFFF"/>
                <w:sz w:val="16"/>
              </w:rPr>
              <w:t>Pourquoi</w:t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87F8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CC5B74F" w14:textId="77777777" w:rsidR="0095305B" w:rsidRDefault="00000000">
            <w:r>
              <w:rPr>
                <w:b/>
                <w:color w:val="FFFFFF"/>
                <w:sz w:val="16"/>
              </w:rPr>
              <w:t>Avec qui ou quoi</w:t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87F8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8161D4E" w14:textId="77777777" w:rsidR="0095305B" w:rsidRDefault="00000000">
            <w:r>
              <w:rPr>
                <w:b/>
                <w:color w:val="FFFFFF"/>
                <w:sz w:val="16"/>
              </w:rPr>
              <w:t>Échéance</w:t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87F8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6EF760" w14:textId="77777777" w:rsidR="0095305B" w:rsidRDefault="00000000">
            <w:r>
              <w:rPr>
                <w:b/>
                <w:color w:val="FFFFFF"/>
                <w:sz w:val="16"/>
              </w:rPr>
              <w:t>Preuve attendue</w:t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87F8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1506FF" w14:textId="77777777" w:rsidR="0095305B" w:rsidRDefault="00000000">
            <w:r>
              <w:rPr>
                <w:b/>
                <w:color w:val="FFFFFF"/>
                <w:sz w:val="16"/>
              </w:rPr>
              <w:t>Bilan</w:t>
            </w:r>
          </w:p>
        </w:tc>
      </w:tr>
      <w:tr w:rsidR="0095305B" w14:paraId="20E31546" w14:textId="77777777">
        <w:trPr>
          <w:cantSplit/>
          <w:jc w:val="center"/>
        </w:trPr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D28840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C1F38B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6A8CB60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8EFE57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CC0089F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17C4BA" w14:textId="77777777" w:rsidR="0095305B" w:rsidRDefault="00000000">
            <w:r>
              <w:br/>
            </w:r>
            <w:r>
              <w:br/>
            </w:r>
          </w:p>
        </w:tc>
      </w:tr>
      <w:tr w:rsidR="0095305B" w14:paraId="10F9296B" w14:textId="77777777">
        <w:trPr>
          <w:cantSplit/>
          <w:jc w:val="center"/>
        </w:trPr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B3E217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9F56706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67DFC6A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A4940EE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4CBCCE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5F41C93" w14:textId="77777777" w:rsidR="0095305B" w:rsidRDefault="00000000">
            <w:r>
              <w:br/>
            </w:r>
            <w:r>
              <w:br/>
            </w:r>
          </w:p>
        </w:tc>
      </w:tr>
      <w:tr w:rsidR="0095305B" w14:paraId="657A7794" w14:textId="77777777">
        <w:trPr>
          <w:cantSplit/>
          <w:jc w:val="center"/>
        </w:trPr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1B6A492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6D43F72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92BA0D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F86310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FD043A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E97ED61" w14:textId="77777777" w:rsidR="0095305B" w:rsidRDefault="00000000">
            <w:r>
              <w:br/>
            </w:r>
            <w:r>
              <w:br/>
            </w:r>
          </w:p>
        </w:tc>
      </w:tr>
      <w:tr w:rsidR="0095305B" w14:paraId="0DE0698E" w14:textId="77777777">
        <w:trPr>
          <w:cantSplit/>
          <w:jc w:val="center"/>
        </w:trPr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64A64B3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05EB24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11A7BD2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00D2CE3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7FD536" w14:textId="77777777" w:rsidR="0095305B" w:rsidRDefault="00000000">
            <w:r>
              <w:br/>
            </w:r>
            <w:r>
              <w:br/>
            </w:r>
          </w:p>
        </w:tc>
        <w:tc>
          <w:tcPr>
            <w:tcW w:w="171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6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233CCE" w14:textId="77777777" w:rsidR="0095305B" w:rsidRDefault="00000000">
            <w:r>
              <w:br/>
            </w:r>
            <w:r>
              <w:br/>
            </w:r>
          </w:p>
        </w:tc>
      </w:tr>
    </w:tbl>
    <w:p w14:paraId="753E2155" w14:textId="77777777" w:rsidR="0095305B" w:rsidRDefault="00000000">
      <w:pPr>
        <w:pStyle w:val="Titre2"/>
      </w:pPr>
      <w:r>
        <w:t>Ma prochaine étape</w:t>
      </w:r>
    </w:p>
    <w:p w14:paraId="6B91B549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>L’action que je m’engage à réaliser en premier :</w:t>
      </w:r>
    </w:p>
    <w:p w14:paraId="4FE491A7" w14:textId="77777777" w:rsidR="0095305B" w:rsidRPr="00874AAD" w:rsidRDefault="00000000">
      <w:pPr>
        <w:rPr>
          <w:lang w:val="fr-FR"/>
        </w:rPr>
      </w:pPr>
      <w:r w:rsidRPr="00874AAD">
        <w:rPr>
          <w:color w:val="A0A0A0"/>
          <w:lang w:val="fr-FR"/>
        </w:rPr>
        <w:t>........................................................................................................................................................</w:t>
      </w:r>
    </w:p>
    <w:p w14:paraId="0EB48F4F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>Le premier petit pas, faisable en moins de 30 minutes :</w:t>
      </w:r>
    </w:p>
    <w:p w14:paraId="3FEA82CB" w14:textId="77777777" w:rsidR="0095305B" w:rsidRPr="00874AAD" w:rsidRDefault="00000000">
      <w:pPr>
        <w:rPr>
          <w:lang w:val="fr-FR"/>
        </w:rPr>
      </w:pPr>
      <w:r w:rsidRPr="00874AAD">
        <w:rPr>
          <w:color w:val="A0A0A0"/>
          <w:lang w:val="fr-FR"/>
        </w:rPr>
        <w:t>........................................................................................................................................................</w:t>
      </w:r>
    </w:p>
    <w:p w14:paraId="22A88F52" w14:textId="77777777" w:rsidR="0095305B" w:rsidRPr="00874AAD" w:rsidRDefault="00000000">
      <w:pPr>
        <w:rPr>
          <w:lang w:val="fr-FR"/>
        </w:rPr>
      </w:pPr>
      <w:r w:rsidRPr="00874AAD">
        <w:rPr>
          <w:b/>
          <w:color w:val="5B3F8C"/>
          <w:lang w:val="fr-FR"/>
        </w:rPr>
        <w:t>La date à laquelle je ferai le point :</w:t>
      </w:r>
    </w:p>
    <w:p w14:paraId="378F1402" w14:textId="77777777" w:rsidR="0095305B" w:rsidRPr="00874AAD" w:rsidRDefault="00000000">
      <w:pPr>
        <w:rPr>
          <w:lang w:val="fr-FR"/>
        </w:rPr>
      </w:pPr>
      <w:r w:rsidRPr="00874AAD">
        <w:rPr>
          <w:color w:val="A0A0A0"/>
          <w:lang w:val="fr-FR"/>
        </w:rPr>
        <w:t>........................................................................................................................................................</w:t>
      </w:r>
    </w:p>
    <w:p w14:paraId="06FF54B1" w14:textId="77777777" w:rsidR="0095305B" w:rsidRPr="00874AAD" w:rsidRDefault="00000000">
      <w:pPr>
        <w:pStyle w:val="Titre2"/>
        <w:rPr>
          <w:lang w:val="fr-FR"/>
        </w:rPr>
      </w:pPr>
      <w:r w:rsidRPr="00874AAD">
        <w:rPr>
          <w:lang w:val="fr-FR"/>
        </w:rPr>
        <w:t>Mon indicateur d’avancement</w:t>
      </w:r>
    </w:p>
    <w:p w14:paraId="0C60B41D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t>À la date choisie, qu’est-ce qui me permettra de dire que j’ai réellement avancé ?</w:t>
      </w:r>
    </w:p>
    <w:p w14:paraId="74EA7DA5" w14:textId="77777777" w:rsidR="0095305B" w:rsidRPr="00874AAD" w:rsidRDefault="00000000">
      <w:pPr>
        <w:spacing w:after="20"/>
        <w:rPr>
          <w:lang w:val="fr-FR"/>
        </w:rPr>
      </w:pPr>
      <w:r w:rsidRPr="00874AAD">
        <w:rPr>
          <w:color w:val="A0A0A0"/>
          <w:lang w:val="fr-FR"/>
        </w:rPr>
        <w:t>........................................................................................................................................................</w:t>
      </w:r>
    </w:p>
    <w:p w14:paraId="62E31D39" w14:textId="77777777" w:rsidR="0095305B" w:rsidRPr="00874AAD" w:rsidRDefault="00000000">
      <w:pPr>
        <w:spacing w:after="20"/>
        <w:rPr>
          <w:lang w:val="fr-FR"/>
        </w:rPr>
      </w:pPr>
      <w:r w:rsidRPr="00874AAD">
        <w:rPr>
          <w:color w:val="A0A0A0"/>
          <w:lang w:val="fr-FR"/>
        </w:rPr>
        <w:t>........................................................................................................................................................</w:t>
      </w:r>
    </w:p>
    <w:p w14:paraId="3DE4FE55" w14:textId="77777777" w:rsidR="0095305B" w:rsidRPr="00874AAD" w:rsidRDefault="00000000">
      <w:pPr>
        <w:spacing w:after="20"/>
        <w:rPr>
          <w:lang w:val="fr-FR"/>
        </w:rPr>
      </w:pPr>
      <w:r w:rsidRPr="00874AAD">
        <w:rPr>
          <w:color w:val="A0A0A0"/>
          <w:lang w:val="fr-FR"/>
        </w:rPr>
        <w:t>........................................................................................................................................................</w:t>
      </w:r>
    </w:p>
    <w:p w14:paraId="14FDC891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br w:type="page"/>
      </w:r>
    </w:p>
    <w:p w14:paraId="6704134D" w14:textId="77777777" w:rsidR="0095305B" w:rsidRPr="00874AAD" w:rsidRDefault="00000000">
      <w:pPr>
        <w:pStyle w:val="Titre1"/>
        <w:rPr>
          <w:lang w:val="fr-FR"/>
        </w:rPr>
      </w:pPr>
      <w:r w:rsidRPr="00874AAD">
        <w:rPr>
          <w:lang w:val="fr-FR"/>
        </w:rPr>
        <w:lastRenderedPageBreak/>
        <w:t>Mes chemins de traverse</w:t>
      </w:r>
    </w:p>
    <w:p w14:paraId="22656CC2" w14:textId="77777777" w:rsidR="0095305B" w:rsidRPr="00874AAD" w:rsidRDefault="00000000">
      <w:pPr>
        <w:rPr>
          <w:lang w:val="fr-FR"/>
        </w:rPr>
      </w:pPr>
      <w:r w:rsidRPr="00874AAD">
        <w:rPr>
          <w:lang w:val="fr-FR"/>
        </w:rPr>
        <w:t>Une alternative n’est pas forcément un choix par défaut. Elle peut répondre autrement aux mêmes priorités ou permettre d’atteindre progressivement un objectif.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2"/>
        <w:gridCol w:w="2062"/>
        <w:gridCol w:w="2062"/>
        <w:gridCol w:w="2062"/>
        <w:gridCol w:w="2062"/>
      </w:tblGrid>
      <w:tr w:rsidR="0095305B" w14:paraId="3E485C9A" w14:textId="77777777">
        <w:trPr>
          <w:jc w:val="center"/>
        </w:trPr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2F6690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80A04A7" w14:textId="77777777" w:rsidR="0095305B" w:rsidRDefault="00000000">
            <w:r>
              <w:rPr>
                <w:b/>
                <w:color w:val="FFFFFF"/>
                <w:sz w:val="17"/>
              </w:rPr>
              <w:t>Option</w:t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2F6690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3613AA9" w14:textId="77777777" w:rsidR="0095305B" w:rsidRDefault="00000000">
            <w:r>
              <w:rPr>
                <w:b/>
                <w:color w:val="FFFFFF"/>
                <w:sz w:val="17"/>
              </w:rPr>
              <w:t>Ce qu’elle permet</w:t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2F6690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4141D84" w14:textId="77777777" w:rsidR="0095305B" w:rsidRDefault="00000000">
            <w:r>
              <w:rPr>
                <w:b/>
                <w:color w:val="FFFFFF"/>
                <w:sz w:val="17"/>
              </w:rPr>
              <w:t>Ce qu’elle exige</w:t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2F6690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2BD2CAA" w14:textId="77777777" w:rsidR="0095305B" w:rsidRDefault="00000000">
            <w:r>
              <w:rPr>
                <w:b/>
                <w:color w:val="FFFFFF"/>
                <w:sz w:val="17"/>
              </w:rPr>
              <w:t>Information manquante</w:t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2F6690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E675C2F" w14:textId="77777777" w:rsidR="0095305B" w:rsidRDefault="00000000">
            <w:r>
              <w:rPr>
                <w:b/>
                <w:color w:val="FFFFFF"/>
                <w:sz w:val="17"/>
              </w:rPr>
              <w:t>Premier test</w:t>
            </w:r>
          </w:p>
        </w:tc>
      </w:tr>
      <w:tr w:rsidR="0095305B" w14:paraId="08247766" w14:textId="77777777">
        <w:trPr>
          <w:jc w:val="center"/>
        </w:trPr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9155E80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3D75D8B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82C7FE1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E32A12C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75DE4F0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</w:tr>
      <w:tr w:rsidR="0095305B" w14:paraId="41C2B7DD" w14:textId="77777777">
        <w:trPr>
          <w:jc w:val="center"/>
        </w:trPr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A053DF9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62762F5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00C2141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C6482B3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DF4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6F6B677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</w:tr>
      <w:tr w:rsidR="0095305B" w14:paraId="30E1434B" w14:textId="77777777">
        <w:trPr>
          <w:jc w:val="center"/>
        </w:trPr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1481CF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BC4CAF3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7AAA393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851E2F8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  <w:tc>
          <w:tcPr>
            <w:tcW w:w="206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87D1026" w14:textId="77777777" w:rsidR="0095305B" w:rsidRDefault="00000000">
            <w:r>
              <w:br/>
            </w:r>
            <w:r>
              <w:br/>
            </w:r>
            <w:r>
              <w:br/>
            </w:r>
          </w:p>
        </w:tc>
      </w:tr>
    </w:tbl>
    <w:p w14:paraId="4CDF64A5" w14:textId="77777777" w:rsidR="0095305B" w:rsidRPr="00874AAD" w:rsidRDefault="00000000">
      <w:pPr>
        <w:pStyle w:val="Titre2"/>
        <w:rPr>
          <w:lang w:val="fr-FR"/>
        </w:rPr>
      </w:pPr>
      <w:r w:rsidRPr="00874AAD">
        <w:rPr>
          <w:lang w:val="fr-FR"/>
        </w:rPr>
        <w:t>Comparer sans chercher une certitude impossible</w:t>
      </w:r>
    </w:p>
    <w:p w14:paraId="3124E3F6" w14:textId="77777777" w:rsidR="0095305B" w:rsidRPr="00874AAD" w:rsidRDefault="00000000">
      <w:pPr>
        <w:rPr>
          <w:lang w:val="fr-FR"/>
        </w:rPr>
      </w:pPr>
      <w:r w:rsidRPr="00874AAD">
        <w:rPr>
          <w:b/>
          <w:color w:val="087F83"/>
          <w:lang w:val="fr-FR"/>
        </w:rPr>
        <w:t>Quelles priorités personnelles doivent être respectées dans tous les scénarios ?</w:t>
      </w:r>
    </w:p>
    <w:p w14:paraId="6F4A1BEC" w14:textId="77777777" w:rsidR="0095305B" w:rsidRPr="00874AAD" w:rsidRDefault="00000000">
      <w:pPr>
        <w:spacing w:after="40"/>
        <w:rPr>
          <w:lang w:val="fr-FR"/>
        </w:rPr>
      </w:pPr>
      <w:r w:rsidRPr="00874AAD">
        <w:rPr>
          <w:color w:val="A0A0A0"/>
          <w:lang w:val="fr-FR"/>
        </w:rPr>
        <w:t>........................................................................................................................................................</w:t>
      </w:r>
    </w:p>
    <w:p w14:paraId="091E187C" w14:textId="77777777" w:rsidR="0095305B" w:rsidRPr="00874AAD" w:rsidRDefault="00000000">
      <w:pPr>
        <w:rPr>
          <w:lang w:val="fr-FR"/>
        </w:rPr>
      </w:pPr>
      <w:r w:rsidRPr="00874AAD">
        <w:rPr>
          <w:b/>
          <w:color w:val="087F83"/>
          <w:lang w:val="fr-FR"/>
        </w:rPr>
        <w:t>Quelle option paraît la plus cohérente avec les informations disponibles aujourd’hui ?</w:t>
      </w:r>
    </w:p>
    <w:p w14:paraId="629E0850" w14:textId="77777777" w:rsidR="0095305B" w:rsidRPr="00874AAD" w:rsidRDefault="00000000">
      <w:pPr>
        <w:spacing w:after="40"/>
        <w:rPr>
          <w:lang w:val="fr-FR"/>
        </w:rPr>
      </w:pPr>
      <w:r w:rsidRPr="00874AAD">
        <w:rPr>
          <w:color w:val="A0A0A0"/>
          <w:lang w:val="fr-FR"/>
        </w:rPr>
        <w:t>........................................................................................................................................................</w:t>
      </w:r>
    </w:p>
    <w:p w14:paraId="63B1D8E6" w14:textId="77777777" w:rsidR="0095305B" w:rsidRPr="00874AAD" w:rsidRDefault="00000000">
      <w:pPr>
        <w:rPr>
          <w:lang w:val="fr-FR"/>
        </w:rPr>
      </w:pPr>
      <w:r w:rsidRPr="00874AAD">
        <w:rPr>
          <w:b/>
          <w:color w:val="087F83"/>
          <w:lang w:val="fr-FR"/>
        </w:rPr>
        <w:t>Quelle décision est réversible ? Laquelle engage davantage de temps, d’argent ou de mobilité ?</w:t>
      </w:r>
    </w:p>
    <w:p w14:paraId="38DAE8B7" w14:textId="77777777" w:rsidR="0095305B" w:rsidRPr="00874AAD" w:rsidRDefault="00000000">
      <w:pPr>
        <w:spacing w:after="40"/>
        <w:rPr>
          <w:lang w:val="fr-FR"/>
        </w:rPr>
      </w:pPr>
      <w:r w:rsidRPr="00874AAD">
        <w:rPr>
          <w:color w:val="A0A0A0"/>
          <w:lang w:val="fr-FR"/>
        </w:rPr>
        <w:t>........................................................................................................................................................</w:t>
      </w:r>
    </w:p>
    <w:p w14:paraId="411E834E" w14:textId="77777777" w:rsidR="0095305B" w:rsidRPr="00874AAD" w:rsidRDefault="00000000">
      <w:pPr>
        <w:rPr>
          <w:lang w:val="fr-FR"/>
        </w:rPr>
      </w:pPr>
      <w:r w:rsidRPr="00874AAD">
        <w:rPr>
          <w:b/>
          <w:color w:val="087F83"/>
          <w:lang w:val="fr-FR"/>
        </w:rPr>
        <w:t>Quel essai permettrait de comparer les options avec le moins de risque ?</w:t>
      </w:r>
    </w:p>
    <w:p w14:paraId="7CA40753" w14:textId="4861ABCE" w:rsidR="0095305B" w:rsidRDefault="00000000" w:rsidP="00874AAD">
      <w:pPr>
        <w:spacing w:after="40"/>
      </w:pPr>
      <w:r>
        <w:rPr>
          <w:color w:val="A0A0A0"/>
        </w:rPr>
        <w:t>........................................................................................................................................................</w:t>
      </w:r>
    </w:p>
    <w:sectPr w:rsidR="0095305B" w:rsidSect="00034616">
      <w:footerReference w:type="default" r:id="rId8"/>
      <w:pgSz w:w="12240" w:h="15840"/>
      <w:pgMar w:top="907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E78F0" w14:textId="77777777" w:rsidR="005925EF" w:rsidRDefault="005925EF">
      <w:pPr>
        <w:spacing w:after="0" w:line="240" w:lineRule="auto"/>
      </w:pPr>
      <w:r>
        <w:separator/>
      </w:r>
    </w:p>
  </w:endnote>
  <w:endnote w:type="continuationSeparator" w:id="0">
    <w:p w14:paraId="2BDAA0C2" w14:textId="77777777" w:rsidR="005925EF" w:rsidRDefault="00592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7FC7" w14:textId="77777777" w:rsidR="0095305B" w:rsidRDefault="00000000">
    <w:pPr>
      <w:pStyle w:val="Pieddepage"/>
      <w:jc w:val="center"/>
    </w:pPr>
    <w:r>
      <w:rPr>
        <w:color w:val="666666"/>
        <w:sz w:val="16"/>
      </w:rPr>
      <w:t xml:space="preserve">Mon chemin vers </w:t>
    </w:r>
    <w:proofErr w:type="spellStart"/>
    <w:r>
      <w:rPr>
        <w:color w:val="666666"/>
        <w:sz w:val="16"/>
      </w:rPr>
      <w:t>demain</w:t>
    </w:r>
    <w:proofErr w:type="spellEnd"/>
    <w:r>
      <w:rPr>
        <w:color w:val="666666"/>
        <w:sz w:val="16"/>
      </w:rPr>
      <w:t xml:space="preserve">  • 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 xml:space="preserve"> PAGE </w:instrText>
    </w:r>
    <w:r w:rsidR="009B0A92">
      <w:rPr>
        <w:color w:val="666666"/>
        <w:sz w:val="16"/>
      </w:rPr>
      <w:fldChar w:fldCharType="separate"/>
    </w:r>
    <w:r w:rsidR="009B0A92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17341" w14:textId="77777777" w:rsidR="005925EF" w:rsidRDefault="005925EF">
      <w:pPr>
        <w:spacing w:after="0" w:line="240" w:lineRule="auto"/>
      </w:pPr>
      <w:r>
        <w:separator/>
      </w:r>
    </w:p>
  </w:footnote>
  <w:footnote w:type="continuationSeparator" w:id="0">
    <w:p w14:paraId="6AD5980E" w14:textId="77777777" w:rsidR="005925EF" w:rsidRDefault="00592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7564434">
    <w:abstractNumId w:val="8"/>
  </w:num>
  <w:num w:numId="2" w16cid:durableId="466820911">
    <w:abstractNumId w:val="6"/>
  </w:num>
  <w:num w:numId="3" w16cid:durableId="1915969556">
    <w:abstractNumId w:val="5"/>
  </w:num>
  <w:num w:numId="4" w16cid:durableId="2013945024">
    <w:abstractNumId w:val="4"/>
  </w:num>
  <w:num w:numId="5" w16cid:durableId="426921875">
    <w:abstractNumId w:val="7"/>
  </w:num>
  <w:num w:numId="6" w16cid:durableId="1894728180">
    <w:abstractNumId w:val="3"/>
  </w:num>
  <w:num w:numId="7" w16cid:durableId="1113940330">
    <w:abstractNumId w:val="2"/>
  </w:num>
  <w:num w:numId="8" w16cid:durableId="1593078014">
    <w:abstractNumId w:val="1"/>
  </w:num>
  <w:num w:numId="9" w16cid:durableId="128693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25EF"/>
    <w:rsid w:val="006A6C10"/>
    <w:rsid w:val="00874AAD"/>
    <w:rsid w:val="0095305B"/>
    <w:rsid w:val="009B0A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5797D6"/>
  <w14:defaultImageDpi w14:val="300"/>
  <w15:docId w15:val="{B0F00DA7-9FFA-4DEB-B01A-06B45483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Ubuntu" w:hAnsi="Ubuntu"/>
      <w:color w:val="222222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4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8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1786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 chemin vers demain</dc:title>
  <dc:subject>SWOT personnel pour le coaching d’orientation</dc:subject>
  <dc:creator>DPCTS</dc:creator>
  <cp:keywords/>
  <dc:description>generated by python-docx</dc:description>
  <cp:lastModifiedBy>Eric Marbeau</cp:lastModifiedBy>
  <cp:revision>3</cp:revision>
  <dcterms:created xsi:type="dcterms:W3CDTF">2026-09-19T11:56:00Z</dcterms:created>
  <dcterms:modified xsi:type="dcterms:W3CDTF">2026-09-19T11:57:00Z</dcterms:modified>
  <cp:category/>
</cp:coreProperties>
</file>